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jc w:val="center"/>
        <w:rPr>
          <w:b/>
        </w:rPr>
      </w:pPr>
      <w:r>
        <w:rPr>
          <w:b/>
        </w:rPr>
        <w:t>Thesis Paper Outline Format</w:t>
      </w:r>
    </w:p>
    <w:p>
      <w:pPr>
        <w:pStyle w:val="Normal"/>
        <w:rPr/>
      </w:pPr>
      <w:r>
        <w:rPr/>
      </w:r>
    </w:p>
    <w:p>
      <w:pPr>
        <w:pStyle w:val="Normal"/>
        <w:numPr>
          <w:ilvl w:val="0"/>
          <w:numId w:val="1"/>
        </w:numPr>
        <w:rPr>
          <w:i/>
        </w:rPr>
      </w:pPr>
      <w:r>
        <w:rPr>
          <w:b/>
        </w:rPr>
        <w:t>Introduction:</w:t>
      </w:r>
      <w:r>
        <w:rPr/>
        <w:t xml:space="preserve">  </w:t>
      </w:r>
      <w:r>
        <w:rPr>
          <w:i/>
        </w:rPr>
        <w:t>In this section, give the reader an idea of why your paper will be important and/or interesting, what you will be arguing, and make the organization of the paper clear to the reader.</w:t>
      </w:r>
    </w:p>
    <w:p>
      <w:pPr>
        <w:pStyle w:val="Normal"/>
        <w:ind w:left="360" w:right="0" w:hanging="0"/>
        <w:rPr>
          <w:i/>
        </w:rPr>
      </w:pPr>
      <w:r>
        <w:rPr>
          <w:i/>
        </w:rPr>
      </w:r>
    </w:p>
    <w:p>
      <w:pPr>
        <w:pStyle w:val="Normal"/>
        <w:numPr>
          <w:ilvl w:val="1"/>
          <w:numId w:val="1"/>
        </w:numPr>
        <w:rPr>
          <w:i/>
        </w:rPr>
      </w:pPr>
      <w:r>
        <w:rPr/>
        <w:t xml:space="preserve">Explanation of purpose and background information (optional):  </w:t>
      </w:r>
      <w:r>
        <w:rPr>
          <w:i/>
        </w:rPr>
        <w:t>Explain why this topic needs to be written about (may require some background on the topic)</w:t>
      </w:r>
    </w:p>
    <w:p>
      <w:pPr>
        <w:pStyle w:val="Normal"/>
        <w:numPr>
          <w:ilvl w:val="1"/>
          <w:numId w:val="1"/>
        </w:numPr>
        <w:rPr>
          <w:i/>
        </w:rPr>
      </w:pPr>
      <w:r>
        <w:rPr/>
        <w:t xml:space="preserve">Thesis statement:  </w:t>
      </w:r>
      <w:r>
        <w:rPr>
          <w:i/>
        </w:rPr>
        <w:t>A basic statement of your position; your answer to your research question</w:t>
      </w:r>
    </w:p>
    <w:p>
      <w:pPr>
        <w:pStyle w:val="Normal"/>
        <w:numPr>
          <w:ilvl w:val="1"/>
          <w:numId w:val="1"/>
        </w:numPr>
        <w:rPr>
          <w:i/>
        </w:rPr>
      </w:pPr>
      <w:r>
        <w:rPr/>
        <w:t xml:space="preserve">Expanded thesis statement:  </w:t>
      </w:r>
      <w:r>
        <w:rPr>
          <w:i/>
        </w:rPr>
        <w:t>A brief listing of the major points that you will make in your paper, in the order in which you will make them</w:t>
      </w:r>
    </w:p>
    <w:p>
      <w:pPr>
        <w:pStyle w:val="Normal"/>
        <w:ind w:left="360" w:right="0" w:hanging="0"/>
        <w:rPr/>
      </w:pPr>
      <w:r>
        <w:rPr/>
      </w:r>
    </w:p>
    <w:p>
      <w:pPr>
        <w:pStyle w:val="Normal"/>
        <w:numPr>
          <w:ilvl w:val="0"/>
          <w:numId w:val="1"/>
        </w:numPr>
        <w:rPr>
          <w:i/>
        </w:rPr>
      </w:pPr>
      <w:r>
        <w:rPr>
          <w:b/>
        </w:rPr>
        <w:t>Arguments:</w:t>
      </w:r>
      <w:r>
        <w:rPr/>
        <w:t xml:space="preserve">  </w:t>
      </w:r>
      <w:r>
        <w:rPr>
          <w:i/>
        </w:rPr>
        <w:t>Each of your main arguments can either argue a point that supports your position, or argue against something you believe is wrong.  This is a lengthy paper, so ideally you will have more than three arguments to make.  You should make as many as you can.  Organize your arguments to flow from one to the next or, ideally, to put your strongest arguments first and last.</w:t>
      </w:r>
    </w:p>
    <w:p>
      <w:pPr>
        <w:pStyle w:val="Normal"/>
        <w:ind w:left="360" w:right="0" w:hanging="0"/>
        <w:rPr>
          <w:i/>
        </w:rPr>
      </w:pPr>
      <w:r>
        <w:rPr>
          <w:i/>
        </w:rPr>
      </w:r>
    </w:p>
    <w:p>
      <w:pPr>
        <w:pStyle w:val="Normal"/>
        <w:numPr>
          <w:ilvl w:val="1"/>
          <w:numId w:val="1"/>
        </w:numPr>
        <w:rPr/>
      </w:pPr>
      <w:r>
        <w:rPr/>
        <w:t>Argument 1</w:t>
      </w:r>
    </w:p>
    <w:p>
      <w:pPr>
        <w:pStyle w:val="Normal"/>
        <w:numPr>
          <w:ilvl w:val="2"/>
          <w:numId w:val="1"/>
        </w:numPr>
        <w:rPr/>
      </w:pPr>
      <w:r>
        <w:rPr/>
        <w:t>Supporting evidence (author, pg. or para. #)</w:t>
      </w:r>
    </w:p>
    <w:p>
      <w:pPr>
        <w:pStyle w:val="Normal"/>
        <w:numPr>
          <w:ilvl w:val="2"/>
          <w:numId w:val="1"/>
        </w:numPr>
        <w:rPr/>
      </w:pPr>
      <w:r>
        <w:rPr/>
        <w:t>More supporting evidence! (author, pg. or para. #)</w:t>
      </w:r>
    </w:p>
    <w:p>
      <w:pPr>
        <w:pStyle w:val="Normal"/>
        <w:numPr>
          <w:ilvl w:val="2"/>
          <w:numId w:val="1"/>
        </w:numPr>
        <w:rPr/>
      </w:pPr>
      <w:r>
        <w:rPr/>
        <w:t>Even more supporting evidence!! (author, pg. or para. #)</w:t>
      </w:r>
    </w:p>
    <w:p>
      <w:pPr>
        <w:pStyle w:val="Normal"/>
        <w:numPr>
          <w:ilvl w:val="1"/>
          <w:numId w:val="1"/>
        </w:numPr>
        <w:rPr/>
      </w:pPr>
      <w:r>
        <w:rPr/>
        <w:t>Argument 2</w:t>
      </w:r>
    </w:p>
    <w:p>
      <w:pPr>
        <w:pStyle w:val="Normal"/>
        <w:numPr>
          <w:ilvl w:val="2"/>
          <w:numId w:val="1"/>
        </w:numPr>
        <w:rPr/>
      </w:pPr>
      <w:r>
        <w:rPr/>
        <w:t>Supporting evidence (author, pg. or para. #)</w:t>
      </w:r>
    </w:p>
    <w:p>
      <w:pPr>
        <w:pStyle w:val="Normal"/>
        <w:numPr>
          <w:ilvl w:val="2"/>
          <w:numId w:val="1"/>
        </w:numPr>
        <w:rPr/>
      </w:pPr>
      <w:r>
        <w:rPr/>
        <w:t>More supporting evidence! (author, pg. or para. #)</w:t>
      </w:r>
    </w:p>
    <w:p>
      <w:pPr>
        <w:pStyle w:val="Normal"/>
        <w:numPr>
          <w:ilvl w:val="2"/>
          <w:numId w:val="1"/>
        </w:numPr>
        <w:rPr/>
      </w:pPr>
      <w:r>
        <w:rPr/>
        <w:t>Even more supporting evidence!! (author, pg. or para. #)</w:t>
      </w:r>
    </w:p>
    <w:p>
      <w:pPr>
        <w:pStyle w:val="Normal"/>
        <w:numPr>
          <w:ilvl w:val="1"/>
          <w:numId w:val="1"/>
        </w:numPr>
        <w:rPr/>
      </w:pPr>
      <w:r>
        <w:rPr/>
        <w:t>Argument 3</w:t>
      </w:r>
    </w:p>
    <w:p>
      <w:pPr>
        <w:pStyle w:val="Normal"/>
        <w:numPr>
          <w:ilvl w:val="2"/>
          <w:numId w:val="1"/>
        </w:numPr>
        <w:rPr/>
      </w:pPr>
      <w:r>
        <w:rPr/>
        <w:t>Supporting evidence (author, pg. or para. #)</w:t>
      </w:r>
    </w:p>
    <w:p>
      <w:pPr>
        <w:pStyle w:val="Normal"/>
        <w:numPr>
          <w:ilvl w:val="2"/>
          <w:numId w:val="1"/>
        </w:numPr>
        <w:rPr/>
      </w:pPr>
      <w:r>
        <w:rPr/>
        <w:t>More supporting evidence! (author, pg. or para. #)</w:t>
      </w:r>
    </w:p>
    <w:p>
      <w:pPr>
        <w:pStyle w:val="Normal"/>
        <w:numPr>
          <w:ilvl w:val="2"/>
          <w:numId w:val="1"/>
        </w:numPr>
        <w:rPr/>
      </w:pPr>
      <w:r>
        <w:rPr/>
        <w:t>Even more supporting evidence!! (author, pg. or para. #)</w:t>
      </w:r>
    </w:p>
    <w:p>
      <w:pPr>
        <w:pStyle w:val="Normal"/>
        <w:ind w:left="1080" w:right="0" w:hanging="0"/>
        <w:rPr/>
      </w:pPr>
      <w:r>
        <w:rPr/>
      </w:r>
    </w:p>
    <w:p>
      <w:pPr>
        <w:pStyle w:val="Normal"/>
        <w:numPr>
          <w:ilvl w:val="0"/>
          <w:numId w:val="1"/>
        </w:numPr>
        <w:rPr/>
      </w:pPr>
      <w:r>
        <w:rPr>
          <w:b/>
        </w:rPr>
        <w:t>Conclusion:</w:t>
      </w:r>
      <w:r>
        <w:rPr/>
        <w:t xml:space="preserve"> </w:t>
      </w:r>
      <w:r>
        <w:rPr>
          <w:i/>
        </w:rPr>
        <w:t>This section of your paper should summarize and look to the future.</w:t>
      </w:r>
      <w:r>
        <w:rPr/>
        <w:t xml:space="preserve">  </w:t>
      </w:r>
    </w:p>
    <w:p>
      <w:pPr>
        <w:pStyle w:val="Normal"/>
        <w:numPr>
          <w:ilvl w:val="1"/>
          <w:numId w:val="1"/>
        </w:numPr>
        <w:rPr/>
      </w:pPr>
      <w:r>
        <w:rPr/>
        <w:t>Acknowledge the opposing side of the argument</w:t>
      </w:r>
    </w:p>
    <w:p>
      <w:pPr>
        <w:pStyle w:val="Normal"/>
        <w:numPr>
          <w:ilvl w:val="1"/>
          <w:numId w:val="1"/>
        </w:numPr>
        <w:rPr/>
      </w:pPr>
      <w:r>
        <w:rPr/>
        <w:t>Re-emphasize your own argument by summarizing the main points that you made</w:t>
      </w:r>
    </w:p>
    <w:p>
      <w:pPr>
        <w:pStyle w:val="Normal"/>
        <w:numPr>
          <w:ilvl w:val="1"/>
          <w:numId w:val="1"/>
        </w:numPr>
        <w:rPr/>
      </w:pPr>
      <w:r>
        <w:rPr/>
        <w:t>Draw final conclusions about the strength of your position</w:t>
      </w:r>
    </w:p>
    <w:p>
      <w:pPr>
        <w:pStyle w:val="Normal"/>
        <w:rPr/>
      </w:pPr>
      <w:r>
        <w:rPr/>
      </w:r>
    </w:p>
    <w:p>
      <w:pPr>
        <w:pStyle w:val="Normal"/>
        <w:rPr/>
      </w:pPr>
      <w:r>
        <w:rPr/>
      </w:r>
    </w:p>
    <w:p>
      <w:pPr>
        <w:pStyle w:val="Normal"/>
        <w:pageBreakBefore/>
        <w:jc w:val="center"/>
        <w:rPr>
          <w:b/>
        </w:rPr>
      </w:pPr>
      <w:r>
        <w:rPr>
          <w:b/>
        </w:rPr>
        <w:t>Fictional Outline for a Thesis with Parenthetical Citation in MLA Format</w:t>
      </w:r>
    </w:p>
    <w:p>
      <w:pPr>
        <w:pStyle w:val="Normal"/>
        <w:rPr/>
      </w:pPr>
      <w:r>
        <w:rPr/>
      </w:r>
    </w:p>
    <w:p>
      <w:pPr>
        <w:pStyle w:val="Normal"/>
        <w:numPr>
          <w:ilvl w:val="0"/>
          <w:numId w:val="2"/>
        </w:numPr>
        <w:rPr/>
      </w:pPr>
      <w:r>
        <w:rPr/>
        <w:t>Introduction</w:t>
      </w:r>
    </w:p>
    <w:p>
      <w:pPr>
        <w:pStyle w:val="Normal"/>
        <w:numPr>
          <w:ilvl w:val="1"/>
          <w:numId w:val="2"/>
        </w:numPr>
        <w:rPr/>
      </w:pPr>
      <w:r>
        <w:rPr/>
        <w:t>Background</w:t>
      </w:r>
    </w:p>
    <w:p>
      <w:pPr>
        <w:pStyle w:val="Normal"/>
        <w:numPr>
          <w:ilvl w:val="2"/>
          <w:numId w:val="2"/>
        </w:numPr>
        <w:rPr/>
      </w:pPr>
      <w:r>
        <w:rPr/>
        <w:t>The number of flavors of ice cream produced by major companies has quadrupled over the past decade (“Consumer Choice” 25).</w:t>
      </w:r>
    </w:p>
    <w:p>
      <w:pPr>
        <w:pStyle w:val="Normal"/>
        <w:numPr>
          <w:ilvl w:val="2"/>
          <w:numId w:val="2"/>
        </w:numPr>
        <w:rPr/>
      </w:pPr>
      <w:r>
        <w:rPr/>
        <w:t>People debate which flavor is the best.</w:t>
      </w:r>
    </w:p>
    <w:p>
      <w:pPr>
        <w:pStyle w:val="Normal"/>
        <w:numPr>
          <w:ilvl w:val="1"/>
          <w:numId w:val="2"/>
        </w:numPr>
        <w:rPr/>
      </w:pPr>
      <w:r>
        <w:rPr/>
        <w:t>Thesis:  High-quality vanilla ice cream remains the best ice cream flavor on the market.</w:t>
      </w:r>
    </w:p>
    <w:p>
      <w:pPr>
        <w:pStyle w:val="Normal"/>
        <w:numPr>
          <w:ilvl w:val="1"/>
          <w:numId w:val="2"/>
        </w:numPr>
        <w:rPr/>
      </w:pPr>
      <w:r>
        <w:rPr/>
        <w:t>Expanded thesis:  People will continue to enjoy vanilla ice cream more than any other flavor for its simplicity, versatility, and its cultural significance.</w:t>
      </w:r>
    </w:p>
    <w:p>
      <w:pPr>
        <w:pStyle w:val="Normal"/>
        <w:ind w:left="1080" w:right="0" w:hanging="0"/>
        <w:rPr/>
      </w:pPr>
      <w:r>
        <w:rPr/>
      </w:r>
    </w:p>
    <w:p>
      <w:pPr>
        <w:pStyle w:val="Normal"/>
        <w:numPr>
          <w:ilvl w:val="0"/>
          <w:numId w:val="2"/>
        </w:numPr>
        <w:rPr/>
      </w:pPr>
      <w:r>
        <w:rPr/>
        <w:t>Argument</w:t>
      </w:r>
    </w:p>
    <w:p>
      <w:pPr>
        <w:pStyle w:val="Normal"/>
        <w:numPr>
          <w:ilvl w:val="1"/>
          <w:numId w:val="2"/>
        </w:numPr>
        <w:rPr/>
      </w:pPr>
      <w:r>
        <w:rPr/>
        <w:t>Vanilla ice cream is the best because it is simple, yet never boring.</w:t>
      </w:r>
    </w:p>
    <w:p>
      <w:pPr>
        <w:pStyle w:val="Normal"/>
        <w:numPr>
          <w:ilvl w:val="2"/>
          <w:numId w:val="2"/>
        </w:numPr>
        <w:rPr/>
      </w:pPr>
      <w:r>
        <w:rPr/>
        <w:t>Vanilla ice cream can be made with only four ingredients (Breyers 6).</w:t>
      </w:r>
    </w:p>
    <w:p>
      <w:pPr>
        <w:pStyle w:val="Normal"/>
        <w:numPr>
          <w:ilvl w:val="2"/>
          <w:numId w:val="2"/>
        </w:numPr>
        <w:rPr/>
      </w:pPr>
      <w:r>
        <w:rPr/>
        <w:t>In her new book Rachel Ray argues, “The flavor of vanilla is a simple, yet classic one that goes well with any meal!!!” (43).</w:t>
      </w:r>
    </w:p>
    <w:p>
      <w:pPr>
        <w:pStyle w:val="Normal"/>
        <w:numPr>
          <w:ilvl w:val="2"/>
          <w:numId w:val="2"/>
        </w:numPr>
        <w:rPr/>
      </w:pPr>
      <w:r>
        <w:rPr/>
        <w:t>Despite the simplicity of vanilla ice cream, it comes in many different varieties, such as French Vanilla, Vanilla Bean, and other delicious variations (“Edy’s Ice Cream” par. 6).</w:t>
      </w:r>
    </w:p>
    <w:p>
      <w:pPr>
        <w:pStyle w:val="Normal"/>
        <w:numPr>
          <w:ilvl w:val="1"/>
          <w:numId w:val="2"/>
        </w:numPr>
        <w:rPr/>
      </w:pPr>
      <w:r>
        <w:rPr/>
        <w:t>Vanilla ice cream is better than any other flavor because it is versatile.</w:t>
      </w:r>
    </w:p>
    <w:p>
      <w:pPr>
        <w:pStyle w:val="Normal"/>
        <w:numPr>
          <w:ilvl w:val="2"/>
          <w:numId w:val="2"/>
        </w:numPr>
        <w:rPr/>
      </w:pPr>
      <w:r>
        <w:rPr/>
        <w:t>Vanilla can be eaten plain, but also goes well with many different toppings.</w:t>
      </w:r>
    </w:p>
    <w:p>
      <w:pPr>
        <w:pStyle w:val="Normal"/>
        <w:numPr>
          <w:ilvl w:val="2"/>
          <w:numId w:val="2"/>
        </w:numPr>
        <w:rPr/>
      </w:pPr>
      <w:r>
        <w:rPr/>
        <w:t>Vanilla is the most popular base flavor for Blizzards at Dairy Queen (McBurty 56).</w:t>
      </w:r>
    </w:p>
    <w:p>
      <w:pPr>
        <w:pStyle w:val="Normal"/>
        <w:numPr>
          <w:ilvl w:val="2"/>
          <w:numId w:val="2"/>
        </w:numPr>
        <w:rPr/>
      </w:pPr>
      <w:r>
        <w:rPr/>
        <w:t>Vanilla is easily made into a milkshake as well as eaten plain, which is not the case with a flavor like cookie dough (dangerous when sucked through a straw!) (McKay 73).</w:t>
      </w:r>
    </w:p>
    <w:p>
      <w:pPr>
        <w:pStyle w:val="Normal"/>
        <w:numPr>
          <w:ilvl w:val="1"/>
          <w:numId w:val="2"/>
        </w:numPr>
        <w:rPr/>
      </w:pPr>
      <w:r>
        <w:rPr/>
        <w:t>Vanilla ice cream has significance in American culture.</w:t>
      </w:r>
    </w:p>
    <w:p>
      <w:pPr>
        <w:pStyle w:val="Normal"/>
        <w:numPr>
          <w:ilvl w:val="2"/>
          <w:numId w:val="2"/>
        </w:numPr>
        <w:rPr/>
      </w:pPr>
      <w:r>
        <w:rPr/>
        <w:t>Chef Julia Child has written, “Vanilla ice cream is one food that bridges generations.  I share it with my children and grandchildren each summer” (16).</w:t>
      </w:r>
    </w:p>
    <w:p>
      <w:pPr>
        <w:pStyle w:val="Normal"/>
        <w:numPr>
          <w:ilvl w:val="2"/>
          <w:numId w:val="2"/>
        </w:numPr>
        <w:rPr/>
      </w:pPr>
      <w:r>
        <w:rPr/>
        <w:t xml:space="preserve">Classic American movies like </w:t>
      </w:r>
      <w:r>
        <w:rPr>
          <w:i/>
        </w:rPr>
        <w:t>Back to the Future</w:t>
      </w:r>
      <w:r>
        <w:rPr/>
        <w:t xml:space="preserve"> and </w:t>
      </w:r>
      <w:r>
        <w:rPr>
          <w:i/>
        </w:rPr>
        <w:t>Anne of Green Gables</w:t>
      </w:r>
      <w:r>
        <w:rPr/>
        <w:t xml:space="preserve"> have prominently featured vanilla ice cream (“Ice Cream in the Movies” par. 8).</w:t>
      </w:r>
    </w:p>
    <w:p>
      <w:pPr>
        <w:pStyle w:val="Normal"/>
        <w:numPr>
          <w:ilvl w:val="2"/>
          <w:numId w:val="2"/>
        </w:numPr>
        <w:rPr/>
      </w:pPr>
      <w:r>
        <w:rPr/>
        <w:t>American presidents have served vanilla ice cream at the White House for over 200 years (Clinton 8).</w:t>
      </w:r>
    </w:p>
    <w:p>
      <w:pPr>
        <w:pStyle w:val="Normal"/>
        <w:numPr>
          <w:ilvl w:val="2"/>
          <w:numId w:val="2"/>
        </w:numPr>
        <w:rPr/>
      </w:pPr>
      <w:r>
        <w:rPr/>
        <w:t>Research has found that more Americans prefer vanilla ice cream than any other flavor (“Gallup Poll” par. 3).</w:t>
      </w:r>
    </w:p>
    <w:p>
      <w:pPr>
        <w:pStyle w:val="Normal"/>
        <w:ind w:left="1980" w:right="0" w:hanging="0"/>
        <w:rPr/>
      </w:pPr>
      <w:r>
        <w:rPr/>
      </w:r>
    </w:p>
    <w:p>
      <w:pPr>
        <w:pStyle w:val="Normal"/>
        <w:numPr>
          <w:ilvl w:val="0"/>
          <w:numId w:val="2"/>
        </w:numPr>
        <w:rPr/>
      </w:pPr>
      <w:r>
        <w:rPr/>
        <w:t>Conclusion</w:t>
      </w:r>
    </w:p>
    <w:p>
      <w:pPr>
        <w:pStyle w:val="Normal"/>
        <w:numPr>
          <w:ilvl w:val="1"/>
          <w:numId w:val="2"/>
        </w:numPr>
        <w:rPr/>
      </w:pPr>
      <w:r>
        <w:rPr/>
        <w:t>Although chocolate is a close second, vanilla reigns supreme.</w:t>
      </w:r>
    </w:p>
    <w:p>
      <w:pPr>
        <w:pStyle w:val="Normal"/>
        <w:numPr>
          <w:ilvl w:val="1"/>
          <w:numId w:val="2"/>
        </w:numPr>
        <w:rPr/>
      </w:pPr>
      <w:r>
        <w:rPr/>
        <w:t>Nothing can beat vanilla ice cream’s simplicity, versatility, and cultural significance.</w:t>
      </w:r>
    </w:p>
    <w:p>
      <w:pPr>
        <w:pStyle w:val="Normal"/>
        <w:numPr>
          <w:ilvl w:val="1"/>
          <w:numId w:val="2"/>
        </w:numPr>
        <w:rPr/>
      </w:pPr>
      <w:r>
        <w:rPr/>
        <w:t>In the future, others will attempt to beat it.</w:t>
      </w:r>
    </w:p>
    <w:p>
      <w:pPr>
        <w:pStyle w:val="Normal"/>
        <w:numPr>
          <w:ilvl w:val="1"/>
          <w:numId w:val="2"/>
        </w:numPr>
        <w:rPr/>
      </w:pPr>
      <w:r>
        <w:rPr/>
        <w:t>Try as they might, no manufacturer can come up with a way to top classic vanilla.</w:t>
      </w:r>
    </w:p>
    <w:sectPr>
      <w:type w:val="nextPage"/>
      <w:pgSz w:w="12240" w:h="15840"/>
      <w:pgMar w:left="1440" w:right="144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upperRoman"/>
      <w:lvlText w:val="%1."/>
      <w:lvlJc w:val="left"/>
      <w:pPr>
        <w:tabs>
          <w:tab w:val="num" w:pos="1080"/>
        </w:tabs>
        <w:ind w:left="1080" w:hanging="720"/>
      </w:pPr>
      <w:rPr>
        <w:i/>
      </w:rPr>
    </w:lvl>
    <w:lvl w:ilvl="1">
      <w:start w:val="1"/>
      <w:numFmt w:val="lowerLetter"/>
      <w:lvlText w:val="%2."/>
      <w:lvlJc w:val="left"/>
      <w:pPr>
        <w:tabs>
          <w:tab w:val="num" w:pos="1440"/>
        </w:tabs>
        <w:ind w:left="1440" w:hanging="360"/>
      </w:pPr>
      <w:rPr>
        <w:i/>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2">
    <w:lvl w:ilvl="0">
      <w:start w:val="1"/>
      <w:numFmt w:val="upperRoman"/>
      <w:lvlText w:val="%1."/>
      <w:lvlJc w:val="left"/>
      <w:pPr>
        <w:tabs>
          <w:tab w:val="num" w:pos="1080"/>
        </w:tabs>
        <w:ind w:left="1080" w:hanging="720"/>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62"/>
  <w:defaultTabStop w:val="720"/>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suppressAutoHyphens w:val="true"/>
      <w:bidi w:val="0"/>
    </w:pPr>
    <w:rPr>
      <w:rFonts w:ascii="Times New Roman" w:hAnsi="Times New Roman" w:eastAsia="Times New Roman" w:cs="Times New Roman"/>
      <w:color w:val="auto"/>
      <w:sz w:val="24"/>
      <w:szCs w:val="24"/>
      <w:lang w:val="en-US" w:bidi="ar-SA" w:eastAsia="zh-CN"/>
    </w:rPr>
  </w:style>
  <w:style w:type="character" w:styleId="WW8Num1z0">
    <w:name w:val="WW8Num1z0"/>
    <w:rPr>
      <w:i/>
    </w:rPr>
  </w:style>
  <w:style w:type="character" w:styleId="WW8Num1z1">
    <w:name w:val="WW8Num1z1"/>
    <w:rPr>
      <w:i/>
    </w:rPr>
  </w:style>
  <w:style w:type="character" w:styleId="WW8Num1z2">
    <w:name w:val="WW8Num1z2"/>
    <w:rPr/>
  </w:style>
  <w:style w:type="character" w:styleId="WW8Num1z3">
    <w:name w:val="WW8Num1z3"/>
    <w:rPr/>
  </w:style>
  <w:style w:type="character" w:styleId="WW8Num1z4">
    <w:name w:val="WW8Num1z4"/>
    <w:rPr/>
  </w:style>
  <w:style w:type="character" w:styleId="WW8Num1z5">
    <w:name w:val="WW8Num1z5"/>
    <w:rPr/>
  </w:style>
  <w:style w:type="character" w:styleId="WW8Num1z6">
    <w:name w:val="WW8Num1z6"/>
    <w:rPr/>
  </w:style>
  <w:style w:type="character" w:styleId="WW8Num1z7">
    <w:name w:val="WW8Num1z7"/>
    <w:rPr/>
  </w:style>
  <w:style w:type="character" w:styleId="WW8Num1z8">
    <w:name w:val="WW8Num1z8"/>
    <w:rPr/>
  </w:style>
  <w:style w:type="character" w:styleId="WW8Num2z0">
    <w:name w:val="WW8Num2z0"/>
    <w:rPr/>
  </w:style>
  <w:style w:type="character" w:styleId="WW8Num2z1">
    <w:name w:val="WW8Num2z1"/>
    <w:rPr/>
  </w:style>
  <w:style w:type="character" w:styleId="WW8Num2z2">
    <w:name w:val="WW8Num2z2"/>
    <w:rPr/>
  </w:style>
  <w:style w:type="character" w:styleId="WW8Num2z3">
    <w:name w:val="WW8Num2z3"/>
    <w:rPr/>
  </w:style>
  <w:style w:type="character" w:styleId="WW8Num2z4">
    <w:name w:val="WW8Num2z4"/>
    <w:rPr/>
  </w:style>
  <w:style w:type="character" w:styleId="WW8Num2z5">
    <w:name w:val="WW8Num2z5"/>
    <w:rPr/>
  </w:style>
  <w:style w:type="character" w:styleId="WW8Num2z6">
    <w:name w:val="WW8Num2z6"/>
    <w:rPr/>
  </w:style>
  <w:style w:type="character" w:styleId="WW8Num2z7">
    <w:name w:val="WW8Num2z7"/>
    <w:rPr/>
  </w:style>
  <w:style w:type="character" w:styleId="WW8Num2z8">
    <w:name w:val="WW8Num2z8"/>
    <w:rPr/>
  </w:style>
  <w:style w:type="character" w:styleId="DefaultParagraphFont">
    <w:name w:val="Default Paragraph Font"/>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numbering" w:styleId="WW8Num1">
    <w:name w:val="WW8Num1"/>
  </w:style>
  <w:style w:type="numbering" w:styleId="WW8Num2">
    <w:name w:val="WW8Num2"/>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60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2016-09-27T22:04:00Z</dcterms:created>
  <dc:creator> </dc:creator>
  <dc:language>en-IN</dc:language>
  <cp:lastModifiedBy>Rosie Singalewitch</cp:lastModifiedBy>
  <cp:lastPrinted>2008-02-27T10:30:00Z</cp:lastPrinted>
  <dcterms:modified xsi:type="dcterms:W3CDTF">2016-09-27T22:04:00Z</dcterms:modified>
  <cp:revision>2</cp:revision>
  <dc:title>Thesis Paper Outline Format</dc:title>
</cp:coreProperties>
</file>